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11" w:rsidRDefault="007A18C6">
      <w:pPr>
        <w:spacing w:line="240" w:lineRule="auto"/>
        <w:rPr>
          <w:rFonts w:ascii="Calibri" w:hAnsi="Calibri"/>
        </w:rPr>
      </w:pPr>
      <w:bookmarkStart w:id="0" w:name="_GoBack"/>
      <w:bookmarkEnd w:id="0"/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:rsidR="00633111" w:rsidRDefault="007A18C6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</w:p>
    <w:p w:rsidR="00633111" w:rsidRPr="007A18C6" w:rsidRDefault="007A18C6" w:rsidP="007A18C6">
      <w:pPr>
        <w:spacing w:line="276" w:lineRule="auto"/>
        <w:ind w:left="4253"/>
        <w:jc w:val="right"/>
      </w:pPr>
      <w:r w:rsidRPr="007A18C6">
        <w:rPr>
          <w:rFonts w:eastAsia="Times New Roman" w:cstheme="minorHAnsi"/>
          <w:b/>
          <w:lang w:val="pt-BR"/>
        </w:rPr>
        <w:t xml:space="preserve">SPETT.LE </w:t>
      </w:r>
    </w:p>
    <w:p w:rsidR="00633111" w:rsidRPr="007A18C6" w:rsidRDefault="007A18C6" w:rsidP="007A18C6">
      <w:pPr>
        <w:pStyle w:val="Titolo1"/>
      </w:pPr>
      <w:r w:rsidRPr="007A18C6">
        <w:t>AMBITO TERRITORIALE SOCIALE N. 4</w:t>
      </w:r>
    </w:p>
    <w:p w:rsidR="00633111" w:rsidRPr="007A18C6" w:rsidRDefault="007A18C6" w:rsidP="007A18C6">
      <w:pPr>
        <w:spacing w:line="276" w:lineRule="auto"/>
        <w:ind w:left="4253"/>
        <w:jc w:val="right"/>
        <w:rPr>
          <w:rFonts w:eastAsia="Times New Roman" w:cstheme="minorHAnsi"/>
          <w:b/>
          <w:lang w:val="pt-BR"/>
        </w:rPr>
      </w:pPr>
      <w:r w:rsidRPr="007A18C6">
        <w:rPr>
          <w:rFonts w:eastAsia="Times New Roman" w:cstheme="minorHAnsi"/>
          <w:b/>
          <w:lang w:val="pt-BR"/>
        </w:rPr>
        <w:t xml:space="preserve">Comune di  URBINO </w:t>
      </w:r>
    </w:p>
    <w:p w:rsidR="007A18C6" w:rsidRPr="007A18C6" w:rsidRDefault="007A18C6" w:rsidP="007A18C6">
      <w:pPr>
        <w:spacing w:line="276" w:lineRule="auto"/>
        <w:ind w:left="4253"/>
        <w:jc w:val="right"/>
      </w:pPr>
      <w:r w:rsidRPr="007A18C6">
        <w:rPr>
          <w:rFonts w:eastAsia="Times New Roman" w:cstheme="minorHAnsi"/>
          <w:b/>
          <w:lang w:val="pt-BR"/>
        </w:rPr>
        <w:t>PEC: comune.urbino@emarche.it</w:t>
      </w:r>
    </w:p>
    <w:p w:rsidR="00633111" w:rsidRDefault="00633111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1" w:name="__DdeLink__2297_577213756"/>
      <w:bookmarkEnd w:id="1"/>
    </w:p>
    <w:p w:rsidR="00633111" w:rsidRDefault="007A18C6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 w:rsidR="00633111" w:rsidRDefault="007A18C6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633111">
        <w:trPr>
          <w:trHeight w:val="2385"/>
        </w:trPr>
        <w:tc>
          <w:tcPr>
            <w:tcW w:w="10541" w:type="dxa"/>
            <w:shd w:val="clear" w:color="auto" w:fill="auto"/>
          </w:tcPr>
          <w:p w:rsidR="00633111" w:rsidRDefault="0063311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</w:p>
          <w:p w:rsidR="00633111" w:rsidRDefault="0063311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:rsidR="00633111" w:rsidRDefault="00633111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:rsidR="00633111" w:rsidRDefault="00633111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633111" w:rsidRDefault="007A18C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______________________email____________________________________________</w:t>
            </w:r>
          </w:p>
          <w:p w:rsidR="00633111" w:rsidRDefault="00633111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633111" w:rsidRDefault="00633111">
      <w:pPr>
        <w:spacing w:line="240" w:lineRule="auto"/>
        <w:jc w:val="center"/>
        <w:rPr>
          <w:rFonts w:cs="Arial"/>
          <w:b/>
          <w:bCs/>
        </w:rPr>
      </w:pPr>
    </w:p>
    <w:p w:rsidR="00633111" w:rsidRDefault="007A18C6">
      <w:pPr>
        <w:spacing w:line="240" w:lineRule="auto"/>
        <w:jc w:val="center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MANIFESTA  LA SUA VOLONTÀ AD AVVIARE UN PROGETTO DI VITA INDIPENDENTE  MINISTERIALE   MEDIANTE L’ACCESSO  AI FINANZIAMENTI STATALI E REGIONALI</w:t>
      </w:r>
    </w:p>
    <w:p w:rsidR="00633111" w:rsidRDefault="007A18C6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633111" w:rsidRDefault="00633111">
      <w:pPr>
        <w:pStyle w:val="Paragrafoelenco"/>
        <w:ind w:left="426"/>
        <w:jc w:val="center"/>
        <w:rPr>
          <w:rFonts w:cstheme="minorHAnsi"/>
        </w:rPr>
      </w:pPr>
    </w:p>
    <w:p w:rsidR="00633111" w:rsidRDefault="007A18C6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:rsidR="00633111" w:rsidRDefault="00633111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:rsidR="00633111" w:rsidRDefault="007A18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>Di voler partecipare al Progetto di vita indipendente di cui al Fondo Nazionale Non Autosufficienza - DPCM 03/10/2022 FNA 2022 – DGR n. 1496/23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:rsidR="00633111" w:rsidRDefault="007A18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:rsidR="00633111" w:rsidRDefault="007A18C6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:rsidR="00633111" w:rsidRDefault="007A18C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  personalmente la responsabilità della realizzazione del progetto;</w:t>
      </w:r>
    </w:p>
    <w:p w:rsidR="00633111" w:rsidRDefault="007A18C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agire in piena autonomia nell’individuazione dell’assistente personale;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di autorizzare l’invio della presente domanda al Servizio UMEA, sede di _____________________oppure al CSM sede di _____________ dell’AST Pesaro Urbino  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_____________________ all’invio all’ATS 6 del progetto personalizzato di Vita Indipendente Ministeriale e della valutazione multidisciplinare risultante al fine dell’eventuale ammissione al finanziamento economico del progetto;</w:t>
      </w:r>
    </w:p>
    <w:p w:rsidR="00633111" w:rsidRDefault="007A18C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:rsidR="00633111" w:rsidRDefault="00633111">
      <w:pPr>
        <w:pStyle w:val="Paragrafoelenco"/>
        <w:spacing w:after="0"/>
        <w:ind w:left="1416"/>
        <w:jc w:val="both"/>
        <w:rPr>
          <w:rFonts w:cs="Arial"/>
        </w:rPr>
      </w:pPr>
    </w:p>
    <w:p w:rsidR="00633111" w:rsidRDefault="007A18C6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:rsidR="00633111" w:rsidRDefault="007A18C6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:rsidR="00633111" w:rsidRDefault="007A18C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:rsidR="00633111" w:rsidRDefault="007A18C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:rsidR="00633111" w:rsidRDefault="00633111">
      <w:pPr>
        <w:spacing w:line="240" w:lineRule="auto"/>
        <w:ind w:left="696"/>
        <w:jc w:val="both"/>
        <w:rPr>
          <w:rFonts w:cs="Arial"/>
        </w:rPr>
      </w:pPr>
    </w:p>
    <w:p w:rsidR="00633111" w:rsidRDefault="007A18C6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633111" w:rsidSect="00633111">
      <w:headerReference w:type="default" r:id="rId9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FC" w:rsidRDefault="006A1AFC" w:rsidP="00633111">
      <w:pPr>
        <w:spacing w:line="240" w:lineRule="auto"/>
      </w:pPr>
      <w:r>
        <w:separator/>
      </w:r>
    </w:p>
  </w:endnote>
  <w:endnote w:type="continuationSeparator" w:id="0">
    <w:p w:rsidR="006A1AFC" w:rsidRDefault="006A1AFC" w:rsidP="0063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FC" w:rsidRDefault="006A1AFC" w:rsidP="00633111">
      <w:pPr>
        <w:spacing w:line="240" w:lineRule="auto"/>
      </w:pPr>
      <w:r>
        <w:separator/>
      </w:r>
    </w:p>
  </w:footnote>
  <w:footnote w:type="continuationSeparator" w:id="0">
    <w:p w:rsidR="006A1AFC" w:rsidRDefault="006A1AFC" w:rsidP="00633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111" w:rsidRDefault="00633111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75A05"/>
    <w:multiLevelType w:val="multilevel"/>
    <w:tmpl w:val="1A267C8E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D0F372C"/>
    <w:multiLevelType w:val="multilevel"/>
    <w:tmpl w:val="9B14F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11"/>
    <w:rsid w:val="00633111"/>
    <w:rsid w:val="006A1AFC"/>
    <w:rsid w:val="007A18C6"/>
    <w:rsid w:val="00D1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111"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8C6"/>
    <w:pPr>
      <w:keepNext/>
      <w:spacing w:line="276" w:lineRule="auto"/>
      <w:ind w:left="4253"/>
      <w:jc w:val="right"/>
      <w:outlineLvl w:val="0"/>
    </w:pPr>
    <w:rPr>
      <w:rFonts w:eastAsia="Times New Roman" w:cstheme="minorHAnsi"/>
      <w:b/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rsid w:val="00633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33111"/>
    <w:pPr>
      <w:spacing w:after="140"/>
    </w:pPr>
  </w:style>
  <w:style w:type="paragraph" w:styleId="Elenco">
    <w:name w:val="List"/>
    <w:basedOn w:val="Corpotesto"/>
    <w:rsid w:val="00633111"/>
    <w:rPr>
      <w:rFonts w:cs="Arial"/>
    </w:rPr>
  </w:style>
  <w:style w:type="paragraph" w:customStyle="1" w:styleId="Didascalia1">
    <w:name w:val="Didascalia1"/>
    <w:basedOn w:val="Normale"/>
    <w:qFormat/>
    <w:rsid w:val="006331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33111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633111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  <w:rsid w:val="00633111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A18C6"/>
    <w:rPr>
      <w:rFonts w:ascii="Times New Roman" w:eastAsia="Times New Roman" w:hAnsi="Times New Roman" w:cstheme="minorHAnsi"/>
      <w:b/>
      <w:color w:val="000000"/>
      <w:kern w:val="2"/>
      <w:sz w:val="24"/>
      <w:szCs w:val="2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111"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8C6"/>
    <w:pPr>
      <w:keepNext/>
      <w:spacing w:line="276" w:lineRule="auto"/>
      <w:ind w:left="4253"/>
      <w:jc w:val="right"/>
      <w:outlineLvl w:val="0"/>
    </w:pPr>
    <w:rPr>
      <w:rFonts w:eastAsia="Times New Roman" w:cstheme="minorHAnsi"/>
      <w:b/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rsid w:val="00633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33111"/>
    <w:pPr>
      <w:spacing w:after="140"/>
    </w:pPr>
  </w:style>
  <w:style w:type="paragraph" w:styleId="Elenco">
    <w:name w:val="List"/>
    <w:basedOn w:val="Corpotesto"/>
    <w:rsid w:val="00633111"/>
    <w:rPr>
      <w:rFonts w:cs="Arial"/>
    </w:rPr>
  </w:style>
  <w:style w:type="paragraph" w:customStyle="1" w:styleId="Didascalia1">
    <w:name w:val="Didascalia1"/>
    <w:basedOn w:val="Normale"/>
    <w:qFormat/>
    <w:rsid w:val="006331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33111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633111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  <w:rsid w:val="00633111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A18C6"/>
    <w:rPr>
      <w:rFonts w:ascii="Times New Roman" w:eastAsia="Times New Roman" w:hAnsi="Times New Roman" w:cstheme="minorHAnsi"/>
      <w:b/>
      <w:color w:val="000000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3074-B70D-47BA-8974-DDF8E17B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Servizi Sociali</cp:lastModifiedBy>
  <cp:revision>2</cp:revision>
  <dcterms:created xsi:type="dcterms:W3CDTF">2024-01-31T08:09:00Z</dcterms:created>
  <dcterms:modified xsi:type="dcterms:W3CDTF">2024-01-31T08:09:00Z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