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16" w:rsidRDefault="004B53C5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:rsidR="00065F16" w:rsidRDefault="004B53C5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</w:p>
    <w:p w:rsidR="004B53C5" w:rsidRDefault="004B53C5" w:rsidP="004B53C5">
      <w:pPr>
        <w:spacing w:line="276" w:lineRule="auto"/>
        <w:ind w:left="4253"/>
        <w:jc w:val="right"/>
      </w:pPr>
      <w:bookmarkStart w:id="0" w:name="__DdeLink__2297_577213756"/>
      <w:bookmarkEnd w:id="0"/>
      <w:r>
        <w:rPr>
          <w:rFonts w:eastAsia="Times New Roman" w:cstheme="minorHAnsi"/>
          <w:b/>
          <w:lang w:val="pt-BR"/>
        </w:rPr>
        <w:t xml:space="preserve">SPETT.LE </w:t>
      </w:r>
    </w:p>
    <w:p w:rsidR="004B53C5" w:rsidRDefault="004B53C5" w:rsidP="004B53C5">
      <w:pPr>
        <w:pStyle w:val="Titolo1"/>
      </w:pPr>
      <w:r>
        <w:t>AMBITO TERRITORIALE SOCIALE N. 4</w:t>
      </w:r>
    </w:p>
    <w:p w:rsidR="004B53C5" w:rsidRDefault="004B53C5" w:rsidP="004B53C5">
      <w:pPr>
        <w:spacing w:line="276" w:lineRule="auto"/>
        <w:ind w:left="4253"/>
        <w:jc w:val="right"/>
        <w:rPr>
          <w:rFonts w:eastAsia="Times New Roman" w:cstheme="minorHAnsi"/>
          <w:b/>
          <w:lang w:val="pt-BR"/>
        </w:rPr>
      </w:pPr>
      <w:r>
        <w:rPr>
          <w:rFonts w:eastAsia="Times New Roman" w:cstheme="minorHAnsi"/>
          <w:b/>
          <w:lang w:val="pt-BR"/>
        </w:rPr>
        <w:t xml:space="preserve">Comune di  URBINO </w:t>
      </w:r>
    </w:p>
    <w:p w:rsidR="004B53C5" w:rsidRDefault="004B53C5" w:rsidP="004B53C5">
      <w:pPr>
        <w:spacing w:line="276" w:lineRule="auto"/>
        <w:ind w:left="4253"/>
        <w:jc w:val="right"/>
      </w:pPr>
      <w:r>
        <w:rPr>
          <w:rFonts w:eastAsia="Times New Roman" w:cstheme="minorHAnsi"/>
          <w:b/>
          <w:lang w:val="pt-BR"/>
        </w:rPr>
        <w:t>PEC: comune.urbino@emarche.it</w:t>
      </w:r>
    </w:p>
    <w:p w:rsidR="00065F16" w:rsidRDefault="00065F16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:rsidR="00065F16" w:rsidRDefault="004B53C5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:rsidR="00065F16" w:rsidRDefault="004B53C5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L.R. 21/2018 della DGR n. 1696/2018 DGR 1496/2023)</w:t>
      </w:r>
    </w:p>
    <w:p w:rsidR="00065F16" w:rsidRDefault="00065F16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065F16" w:rsidRDefault="00065F16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/>
      </w:tblPr>
      <w:tblGrid>
        <w:gridCol w:w="10541"/>
      </w:tblGrid>
      <w:tr w:rsidR="00065F16">
        <w:trPr>
          <w:trHeight w:val="2385"/>
        </w:trPr>
        <w:tc>
          <w:tcPr>
            <w:tcW w:w="10541" w:type="dxa"/>
            <w:shd w:val="clear" w:color="auto" w:fill="auto"/>
          </w:tcPr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pict/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pict>
                <v:shape id="Rettangolo 1" o:spid="_x0000_s1028" type="#_x0000_m1029" style="position:absolute;left:0;text-align:left;margin-left:-1.95pt;margin-top:10pt;width:12.3pt;height:12.85pt;z-index:251657216;mso-wrap-style:none;v-text-anchor:middle" coordsize="" o:allowincell="t" path="m,l-127,r,-127l,-127xe" fillcolor="white" stroked="t" strokecolor="black" strokeweight=".26mm">
                  <v:fill color2="black" o:detectmouseclick="t" type="solid"/>
                  <v:stroke joinstyle="miter" endcap="flat"/>
                </v:shape>
              </w:pict>
            </w: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tutore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pict/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pict>
                <v:shape id="Rettangolo 2" o:spid="_x0000_s1026" type="#_x0000_m1027" style="position:absolute;left:0;text-align:left;margin-left:-2.5pt;margin-top:9.25pt;width:12.85pt;height:13.7pt;z-index:251659264;mso-wrap-style:none;v-text-anchor:middle" coordsize="" o:allowincell="t" path="m,l-127,r,-127l,-127xe" fillcolor="white" stroked="t" strokecolor="black" strokeweight=".26mm">
                  <v:fill color2="black" o:detectmouseclick="t" type="solid"/>
                  <v:stroke joinstyle="miter" endcap="flat"/>
                </v:shape>
              </w:pict>
            </w: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amministratore di sostegno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:rsidR="00065F16" w:rsidRDefault="00065F16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:rsidR="00065F16" w:rsidRDefault="00065F16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</w:t>
            </w:r>
          </w:p>
          <w:p w:rsidR="00065F16" w:rsidRDefault="00065F1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:rsidR="00065F16" w:rsidRDefault="00065F16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065F16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065F16" w:rsidRDefault="00065F16">
      <w:pPr>
        <w:spacing w:line="240" w:lineRule="auto"/>
        <w:jc w:val="center"/>
        <w:rPr>
          <w:rFonts w:cs="Arial"/>
          <w:b/>
          <w:bCs/>
        </w:rPr>
      </w:pPr>
    </w:p>
    <w:p w:rsidR="00065F16" w:rsidRDefault="00065F16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:rsidR="00065F16" w:rsidRDefault="004B53C5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:rsidR="00065F16" w:rsidRDefault="004B53C5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in qualità di legale rappresentante del/lla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</w:t>
      </w:r>
      <w:r>
        <w:rPr>
          <w:rFonts w:eastAsia="Times New Roman" w:cs="Arial"/>
          <w:sz w:val="20"/>
          <w:szCs w:val="20"/>
          <w:lang w:eastAsia="it-IT"/>
        </w:rPr>
        <w:t>one mendace sarà punito ai sensi del codice penale secondo quanto prescritto dall’articolo 76 del D.P.R. 445/2000 e che, inoltre, decadrà dai benefici conseguenti al provvedimento, eventualmente emanato, sulla base della dichiarazione non veritiera (artico</w:t>
      </w:r>
      <w:r>
        <w:rPr>
          <w:rFonts w:eastAsia="Times New Roman" w:cs="Arial"/>
          <w:sz w:val="20"/>
          <w:szCs w:val="20"/>
          <w:lang w:eastAsia="it-IT"/>
        </w:rPr>
        <w:t>lo 75 del D.P.R. 445/2000),</w:t>
      </w:r>
    </w:p>
    <w:p w:rsidR="00065F16" w:rsidRDefault="004B53C5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:rsidR="00065F16" w:rsidRDefault="00065F16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065F16" w:rsidRDefault="004B53C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>vuole partecipare al Progetto di vita indipendente di cui al di cui al Fondo Nazionale Non Autosufficienza - DPCM 03/10/2022 FNA 2022 – DGR n. 1496/23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:rsidR="00065F16" w:rsidRDefault="004B53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d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i non beneficiare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del contributo relativo a: 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Riconoscimento del lavoro di cura dei caregiver attraverso l’incremento del contributo alle famiglie per l’assistenza a persone affette da Sclerosi 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Laterale Amiotrofica”;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065F16" w:rsidRDefault="004B53C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:rsidR="00065F16" w:rsidRDefault="004B53C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lastRenderedPageBreak/>
        <w:t xml:space="preserve">agirà in </w:t>
      </w:r>
      <w:r>
        <w:rPr>
          <w:rFonts w:cs="Arial"/>
          <w:sz w:val="20"/>
          <w:szCs w:val="20"/>
        </w:rPr>
        <w:t>piena autonomia nell’individuazione dell’assistente personale;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assumerà, in qualità di datore di lavoro, tutti gli obblighi discendenti dall’instaurazione diretta del rapporto di lavoro con l’assistente personale, nel rispetto della normativa vigente;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UMEA, sede di _____________________oppure al CSM sede di __________</w:t>
      </w:r>
      <w:r>
        <w:rPr>
          <w:rFonts w:cs="Arial"/>
          <w:sz w:val="20"/>
          <w:szCs w:val="20"/>
        </w:rPr>
        <w:t>___ dell’AST Pesaro Urbino al fine d</w:t>
      </w:r>
      <w:r>
        <w:rPr>
          <w:rFonts w:cs="Arial"/>
          <w:sz w:val="20"/>
          <w:szCs w:val="20"/>
        </w:rPr>
        <w:t>ella predisposizione del progetto personalizzato di Vita Indipendente Ministeriale e di acconsentire</w:t>
      </w:r>
      <w:r>
        <w:rPr>
          <w:rFonts w:cs="Arial"/>
          <w:sz w:val="20"/>
          <w:szCs w:val="20"/>
        </w:rPr>
        <w:t>, sin d’ora, l’effettuazione della valutazione multidisciplinare da parte del predetto servizio e di accoglierne l’esito positivo o negativo;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</w:t>
      </w:r>
      <w:r>
        <w:rPr>
          <w:rFonts w:cs="Arial"/>
          <w:sz w:val="20"/>
          <w:szCs w:val="20"/>
        </w:rPr>
        <w:t>__________ all’invio all’ATS 6  del progetto personalizzato di Vita Indipendente Ministeriale e della valutazione multidisciplinare risultante al fine dell’eventuale ammissione al finanziamento economico del progetto;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accetterà l’esito della graduatoria re</w:t>
      </w:r>
      <w:r>
        <w:rPr>
          <w:rFonts w:cs="Arial"/>
          <w:sz w:val="20"/>
          <w:szCs w:val="20"/>
        </w:rPr>
        <w:t xml:space="preserve">datta con i criteri indicati nell’avviso pubblico </w:t>
      </w:r>
    </w:p>
    <w:p w:rsidR="00065F16" w:rsidRDefault="00065F16">
      <w:pPr>
        <w:pStyle w:val="Paragrafoelenco"/>
        <w:spacing w:after="0"/>
        <w:ind w:left="1416"/>
        <w:jc w:val="both"/>
        <w:rPr>
          <w:rFonts w:cs="Arial"/>
        </w:rPr>
      </w:pPr>
    </w:p>
    <w:p w:rsidR="00065F16" w:rsidRDefault="004B53C5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065F16" w:rsidRDefault="00065F16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:rsidR="00065F16" w:rsidRDefault="004B53C5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:rsidR="00065F16" w:rsidRDefault="00065F16">
      <w:pPr>
        <w:spacing w:line="240" w:lineRule="auto"/>
        <w:ind w:left="696"/>
        <w:jc w:val="both"/>
        <w:rPr>
          <w:rFonts w:cs="Arial"/>
        </w:rPr>
      </w:pPr>
    </w:p>
    <w:p w:rsidR="00065F16" w:rsidRDefault="004B53C5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>Data</w:t>
      </w:r>
      <w:bookmarkStart w:id="1" w:name="_GoBack"/>
      <w:bookmarkEnd w:id="1"/>
      <w:r>
        <w:rPr>
          <w:rFonts w:cs="Arial"/>
          <w:sz w:val="20"/>
          <w:szCs w:val="20"/>
        </w:rPr>
        <w:t xml:space="preserve">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t>_________________</w:t>
      </w:r>
    </w:p>
    <w:sectPr w:rsidR="00065F16" w:rsidSect="00065F16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F16" w:rsidRDefault="00065F16" w:rsidP="00065F16">
      <w:pPr>
        <w:spacing w:line="240" w:lineRule="auto"/>
      </w:pPr>
      <w:r>
        <w:separator/>
      </w:r>
    </w:p>
  </w:endnote>
  <w:endnote w:type="continuationSeparator" w:id="1">
    <w:p w:rsidR="00065F16" w:rsidRDefault="00065F16" w:rsidP="00065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F16" w:rsidRDefault="00065F16" w:rsidP="00065F16">
      <w:pPr>
        <w:spacing w:line="240" w:lineRule="auto"/>
      </w:pPr>
      <w:r>
        <w:separator/>
      </w:r>
    </w:p>
  </w:footnote>
  <w:footnote w:type="continuationSeparator" w:id="1">
    <w:p w:rsidR="00065F16" w:rsidRDefault="00065F16" w:rsidP="00065F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16" w:rsidRDefault="00065F16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2799"/>
    <w:multiLevelType w:val="multilevel"/>
    <w:tmpl w:val="73921260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62D20EC"/>
    <w:multiLevelType w:val="multilevel"/>
    <w:tmpl w:val="53D68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F16"/>
    <w:rsid w:val="00065F16"/>
    <w:rsid w:val="004B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F16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3C5"/>
    <w:pPr>
      <w:keepNext/>
      <w:spacing w:line="276" w:lineRule="auto"/>
      <w:ind w:left="4253"/>
      <w:jc w:val="right"/>
      <w:textAlignment w:val="auto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deltesto"/>
    <w:qFormat/>
    <w:rsid w:val="00065F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65F16"/>
    <w:pPr>
      <w:spacing w:after="140"/>
    </w:pPr>
  </w:style>
  <w:style w:type="paragraph" w:styleId="Elenco">
    <w:name w:val="List"/>
    <w:basedOn w:val="Corpodeltesto"/>
    <w:rsid w:val="00065F16"/>
    <w:rPr>
      <w:rFonts w:cs="Arial"/>
    </w:rPr>
  </w:style>
  <w:style w:type="paragraph" w:customStyle="1" w:styleId="Caption">
    <w:name w:val="Caption"/>
    <w:basedOn w:val="Normale"/>
    <w:qFormat/>
    <w:rsid w:val="00065F1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65F16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65F16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065F16"/>
  </w:style>
  <w:style w:type="paragraph" w:customStyle="1" w:styleId="Header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53C5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utente</cp:lastModifiedBy>
  <cp:revision>44</cp:revision>
  <dcterms:created xsi:type="dcterms:W3CDTF">2020-06-16T14:12:00Z</dcterms:created>
  <dcterms:modified xsi:type="dcterms:W3CDTF">2024-01-30T11:49:00Z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